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B3C2C" w14:textId="77777777" w:rsidR="00372897" w:rsidRPr="00E41740" w:rsidRDefault="00022AFC" w:rsidP="00E4174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E41740">
        <w:rPr>
          <w:b/>
          <w:sz w:val="32"/>
          <w:szCs w:val="32"/>
          <w:u w:val="single"/>
        </w:rPr>
        <w:t>WCCPBA 2015 Suggested Reading Dates</w:t>
      </w:r>
    </w:p>
    <w:p w14:paraId="05E04578" w14:textId="77777777" w:rsidR="00022AFC" w:rsidRDefault="00022A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90"/>
        <w:gridCol w:w="4405"/>
      </w:tblGrid>
      <w:tr w:rsidR="00022AFC" w14:paraId="30050F64" w14:textId="77777777" w:rsidTr="00AF6BE5">
        <w:tc>
          <w:tcPr>
            <w:tcW w:w="9350" w:type="dxa"/>
            <w:gridSpan w:val="3"/>
          </w:tcPr>
          <w:p w14:paraId="07D5CC23" w14:textId="77777777" w:rsidR="00022AFC" w:rsidRPr="00022AFC" w:rsidRDefault="00022AFC" w:rsidP="00022AFC">
            <w:pPr>
              <w:jc w:val="center"/>
              <w:rPr>
                <w:b/>
                <w:sz w:val="28"/>
                <w:szCs w:val="28"/>
              </w:rPr>
            </w:pPr>
            <w:r w:rsidRPr="00022AFC">
              <w:rPr>
                <w:b/>
                <w:sz w:val="28"/>
                <w:szCs w:val="28"/>
              </w:rPr>
              <w:t>September 2014</w:t>
            </w:r>
          </w:p>
        </w:tc>
      </w:tr>
      <w:tr w:rsidR="00022AFC" w14:paraId="3DD8119B" w14:textId="77777777" w:rsidTr="00022AFC">
        <w:tc>
          <w:tcPr>
            <w:tcW w:w="2155" w:type="dxa"/>
          </w:tcPr>
          <w:p w14:paraId="4D2C3D67" w14:textId="77777777" w:rsidR="00022AFC" w:rsidRDefault="00022AFC">
            <w:r>
              <w:t>9/15 – 9/19</w:t>
            </w:r>
          </w:p>
        </w:tc>
        <w:tc>
          <w:tcPr>
            <w:tcW w:w="2790" w:type="dxa"/>
          </w:tcPr>
          <w:p w14:paraId="353C7C99" w14:textId="77777777" w:rsidR="00022AFC" w:rsidRDefault="00CE7370">
            <w:r>
              <w:t>Nugget and Fang</w:t>
            </w:r>
          </w:p>
        </w:tc>
        <w:tc>
          <w:tcPr>
            <w:tcW w:w="4405" w:type="dxa"/>
          </w:tcPr>
          <w:p w14:paraId="6C84CDCD" w14:textId="77777777" w:rsidR="00022AFC" w:rsidRDefault="00CE7370">
            <w:r>
              <w:t>Beg. of School Year (also good before aquarium field trip)</w:t>
            </w:r>
          </w:p>
        </w:tc>
      </w:tr>
      <w:tr w:rsidR="00022AFC" w14:paraId="4C55B635" w14:textId="77777777" w:rsidTr="00022AFC">
        <w:tc>
          <w:tcPr>
            <w:tcW w:w="2155" w:type="dxa"/>
          </w:tcPr>
          <w:p w14:paraId="252842F3" w14:textId="77777777" w:rsidR="00022AFC" w:rsidRDefault="00022AFC">
            <w:r>
              <w:t>9/22 – 9/26</w:t>
            </w:r>
          </w:p>
        </w:tc>
        <w:tc>
          <w:tcPr>
            <w:tcW w:w="2790" w:type="dxa"/>
          </w:tcPr>
          <w:p w14:paraId="149D1D60" w14:textId="77777777" w:rsidR="00022AFC" w:rsidRDefault="00022AFC">
            <w:r>
              <w:t>Black Rabbit</w:t>
            </w:r>
          </w:p>
        </w:tc>
        <w:tc>
          <w:tcPr>
            <w:tcW w:w="4405" w:type="dxa"/>
          </w:tcPr>
          <w:p w14:paraId="6A7CAF15" w14:textId="77777777" w:rsidR="00022AFC" w:rsidRDefault="00022AFC">
            <w:r>
              <w:t>Shadows, Fall Equinox</w:t>
            </w:r>
          </w:p>
        </w:tc>
      </w:tr>
      <w:tr w:rsidR="00022AFC" w14:paraId="04D075AE" w14:textId="77777777" w:rsidTr="00022AFC">
        <w:tc>
          <w:tcPr>
            <w:tcW w:w="2155" w:type="dxa"/>
          </w:tcPr>
          <w:p w14:paraId="0F3BF995" w14:textId="77777777" w:rsidR="00022AFC" w:rsidRDefault="00022AFC">
            <w:r>
              <w:t>9/29 – 10/3</w:t>
            </w:r>
          </w:p>
        </w:tc>
        <w:tc>
          <w:tcPr>
            <w:tcW w:w="2790" w:type="dxa"/>
          </w:tcPr>
          <w:p w14:paraId="0AE272F1" w14:textId="77777777" w:rsidR="00022AFC" w:rsidRDefault="00E41740">
            <w:r>
              <w:t>Sea Otter</w:t>
            </w:r>
          </w:p>
        </w:tc>
        <w:tc>
          <w:tcPr>
            <w:tcW w:w="4405" w:type="dxa"/>
          </w:tcPr>
          <w:p w14:paraId="2C6048AA" w14:textId="77777777" w:rsidR="00022AFC" w:rsidRDefault="00E41740">
            <w:r>
              <w:t>Sea Otter Awareness Week is last wk. in Sept.</w:t>
            </w:r>
          </w:p>
        </w:tc>
      </w:tr>
      <w:tr w:rsidR="00022AFC" w14:paraId="3531DFA4" w14:textId="77777777" w:rsidTr="00F34B17">
        <w:tc>
          <w:tcPr>
            <w:tcW w:w="9350" w:type="dxa"/>
            <w:gridSpan w:val="3"/>
          </w:tcPr>
          <w:p w14:paraId="4C3F5878" w14:textId="77777777" w:rsidR="00022AFC" w:rsidRPr="00022AFC" w:rsidRDefault="00022AFC" w:rsidP="00022AFC">
            <w:pPr>
              <w:jc w:val="center"/>
              <w:rPr>
                <w:b/>
                <w:sz w:val="28"/>
                <w:szCs w:val="28"/>
              </w:rPr>
            </w:pPr>
            <w:r w:rsidRPr="00022AFC">
              <w:rPr>
                <w:b/>
                <w:sz w:val="28"/>
                <w:szCs w:val="28"/>
              </w:rPr>
              <w:t>October 2014</w:t>
            </w:r>
          </w:p>
        </w:tc>
      </w:tr>
      <w:tr w:rsidR="009D35CE" w14:paraId="7092180A" w14:textId="77777777" w:rsidTr="00097ECB">
        <w:tc>
          <w:tcPr>
            <w:tcW w:w="2155" w:type="dxa"/>
          </w:tcPr>
          <w:p w14:paraId="555D6D92" w14:textId="77777777" w:rsidR="009D35CE" w:rsidRDefault="009D35CE" w:rsidP="00E41740">
            <w:r>
              <w:t>10/2 – 10/4</w:t>
            </w:r>
          </w:p>
        </w:tc>
        <w:tc>
          <w:tcPr>
            <w:tcW w:w="7195" w:type="dxa"/>
            <w:gridSpan w:val="2"/>
          </w:tcPr>
          <w:p w14:paraId="7C414F74" w14:textId="77777777" w:rsidR="009D35CE" w:rsidRPr="009D35CE" w:rsidRDefault="009D35CE" w:rsidP="00E41740">
            <w:pPr>
              <w:rPr>
                <w:b/>
              </w:rPr>
            </w:pPr>
            <w:r w:rsidRPr="009D35CE">
              <w:rPr>
                <w:b/>
              </w:rPr>
              <w:t>WLMA Annual Conference – Visit the WCCPBA Session for great ideas!</w:t>
            </w:r>
          </w:p>
        </w:tc>
      </w:tr>
      <w:tr w:rsidR="00E41740" w14:paraId="455F26EB" w14:textId="77777777" w:rsidTr="00022AFC">
        <w:tc>
          <w:tcPr>
            <w:tcW w:w="2155" w:type="dxa"/>
          </w:tcPr>
          <w:p w14:paraId="2FB11E10" w14:textId="77777777" w:rsidR="00E41740" w:rsidRDefault="00E41740" w:rsidP="00E41740">
            <w:r>
              <w:t>10/6 – 10/10</w:t>
            </w:r>
          </w:p>
        </w:tc>
        <w:tc>
          <w:tcPr>
            <w:tcW w:w="2790" w:type="dxa"/>
          </w:tcPr>
          <w:p w14:paraId="38DB0AFA" w14:textId="77777777" w:rsidR="00E41740" w:rsidRDefault="00E41740" w:rsidP="00E41740">
            <w:r>
              <w:t>Carnivores</w:t>
            </w:r>
          </w:p>
        </w:tc>
        <w:tc>
          <w:tcPr>
            <w:tcW w:w="4405" w:type="dxa"/>
          </w:tcPr>
          <w:p w14:paraId="4640F761" w14:textId="77777777" w:rsidR="00E41740" w:rsidRDefault="00E41740" w:rsidP="00E41740">
            <w:r>
              <w:t>World Vegetarian Day is Oct. 1</w:t>
            </w:r>
          </w:p>
        </w:tc>
      </w:tr>
      <w:tr w:rsidR="00E41740" w14:paraId="42BC0E70" w14:textId="77777777" w:rsidTr="00022AFC">
        <w:tc>
          <w:tcPr>
            <w:tcW w:w="2155" w:type="dxa"/>
          </w:tcPr>
          <w:p w14:paraId="6E64E7AD" w14:textId="77777777" w:rsidR="00E41740" w:rsidRDefault="00E41740" w:rsidP="00E41740">
            <w:r>
              <w:t>10/13 – 10/17</w:t>
            </w:r>
          </w:p>
        </w:tc>
        <w:tc>
          <w:tcPr>
            <w:tcW w:w="2790" w:type="dxa"/>
          </w:tcPr>
          <w:p w14:paraId="3018BDAD" w14:textId="77777777" w:rsidR="00E41740" w:rsidRDefault="00E41740" w:rsidP="00E41740">
            <w:r>
              <w:t>Sophie’s Squash</w:t>
            </w:r>
          </w:p>
        </w:tc>
        <w:tc>
          <w:tcPr>
            <w:tcW w:w="4405" w:type="dxa"/>
          </w:tcPr>
          <w:p w14:paraId="403169FE" w14:textId="77777777" w:rsidR="00E41740" w:rsidRDefault="00E41740" w:rsidP="00E41740">
            <w:r>
              <w:t>Fall (also good before farm or farmer’s market field trip).</w:t>
            </w:r>
          </w:p>
        </w:tc>
      </w:tr>
      <w:tr w:rsidR="00E41740" w14:paraId="3469BE0E" w14:textId="77777777" w:rsidTr="00022AFC">
        <w:tc>
          <w:tcPr>
            <w:tcW w:w="2155" w:type="dxa"/>
          </w:tcPr>
          <w:p w14:paraId="4382BE5F" w14:textId="77777777" w:rsidR="00E41740" w:rsidRDefault="00E41740" w:rsidP="00E41740">
            <w:r>
              <w:t>10/20 – 10/24</w:t>
            </w:r>
          </w:p>
        </w:tc>
        <w:tc>
          <w:tcPr>
            <w:tcW w:w="2790" w:type="dxa"/>
          </w:tcPr>
          <w:p w14:paraId="09CE1AA2" w14:textId="77777777" w:rsidR="00E41740" w:rsidRDefault="00E41740" w:rsidP="00E41740">
            <w:r>
              <w:t>The First Drawing</w:t>
            </w:r>
          </w:p>
        </w:tc>
        <w:tc>
          <w:tcPr>
            <w:tcW w:w="4405" w:type="dxa"/>
          </w:tcPr>
          <w:p w14:paraId="42E05D57" w14:textId="77777777" w:rsidR="00E41740" w:rsidRDefault="00E41740" w:rsidP="00E41740">
            <w:r>
              <w:t>*Anytime (Drawing Day is June 7)</w:t>
            </w:r>
          </w:p>
        </w:tc>
      </w:tr>
      <w:tr w:rsidR="00E41740" w14:paraId="7BE1A97B" w14:textId="77777777" w:rsidTr="00022AFC">
        <w:tc>
          <w:tcPr>
            <w:tcW w:w="2155" w:type="dxa"/>
          </w:tcPr>
          <w:p w14:paraId="57ACE4B1" w14:textId="77777777" w:rsidR="00E41740" w:rsidRDefault="00E41740" w:rsidP="00E41740">
            <w:r>
              <w:t>10/27 – 10/31</w:t>
            </w:r>
          </w:p>
        </w:tc>
        <w:tc>
          <w:tcPr>
            <w:tcW w:w="2790" w:type="dxa"/>
          </w:tcPr>
          <w:p w14:paraId="1ECE50B1" w14:textId="77777777" w:rsidR="00E41740" w:rsidRDefault="00AF05BA" w:rsidP="00E41740">
            <w:r>
              <w:t>Lost Cat</w:t>
            </w:r>
          </w:p>
        </w:tc>
        <w:tc>
          <w:tcPr>
            <w:tcW w:w="4405" w:type="dxa"/>
          </w:tcPr>
          <w:p w14:paraId="6BFA4979" w14:textId="77777777" w:rsidR="00E41740" w:rsidRDefault="00AF05BA" w:rsidP="00E41740">
            <w:r>
              <w:t>National Cat Day is Oct. 29</w:t>
            </w:r>
          </w:p>
        </w:tc>
      </w:tr>
      <w:tr w:rsidR="00E41740" w14:paraId="118DA37F" w14:textId="77777777" w:rsidTr="001A3E14">
        <w:tc>
          <w:tcPr>
            <w:tcW w:w="9350" w:type="dxa"/>
            <w:gridSpan w:val="3"/>
          </w:tcPr>
          <w:p w14:paraId="1B2FBDB6" w14:textId="77777777" w:rsidR="00E41740" w:rsidRPr="00022AFC" w:rsidRDefault="00E41740" w:rsidP="00E41740">
            <w:pPr>
              <w:jc w:val="center"/>
              <w:rPr>
                <w:b/>
                <w:sz w:val="28"/>
                <w:szCs w:val="28"/>
              </w:rPr>
            </w:pPr>
            <w:r w:rsidRPr="00022AFC">
              <w:rPr>
                <w:b/>
                <w:sz w:val="28"/>
                <w:szCs w:val="28"/>
              </w:rPr>
              <w:t>November 2014</w:t>
            </w:r>
          </w:p>
        </w:tc>
      </w:tr>
      <w:tr w:rsidR="00E41740" w14:paraId="1FEB643A" w14:textId="77777777" w:rsidTr="00022AFC">
        <w:tc>
          <w:tcPr>
            <w:tcW w:w="2155" w:type="dxa"/>
          </w:tcPr>
          <w:p w14:paraId="01C5F158" w14:textId="77777777" w:rsidR="00E41740" w:rsidRDefault="00E41740" w:rsidP="00E41740">
            <w:r>
              <w:t>11/3 – 11/7</w:t>
            </w:r>
          </w:p>
        </w:tc>
        <w:tc>
          <w:tcPr>
            <w:tcW w:w="2790" w:type="dxa"/>
          </w:tcPr>
          <w:p w14:paraId="21C864E8" w14:textId="77777777" w:rsidR="00E41740" w:rsidRDefault="00E41740" w:rsidP="00E41740">
            <w:proofErr w:type="spellStart"/>
            <w:r>
              <w:t>Snatchabook</w:t>
            </w:r>
            <w:proofErr w:type="spellEnd"/>
          </w:p>
        </w:tc>
        <w:tc>
          <w:tcPr>
            <w:tcW w:w="4405" w:type="dxa"/>
          </w:tcPr>
          <w:p w14:paraId="1FD3EB02" w14:textId="77777777" w:rsidR="00E41740" w:rsidRDefault="00E41740" w:rsidP="00E41740">
            <w:r>
              <w:t>Picture Book Month</w:t>
            </w:r>
          </w:p>
        </w:tc>
      </w:tr>
      <w:tr w:rsidR="00E41740" w14:paraId="7F6351DF" w14:textId="77777777" w:rsidTr="00022AFC">
        <w:tc>
          <w:tcPr>
            <w:tcW w:w="2155" w:type="dxa"/>
          </w:tcPr>
          <w:p w14:paraId="2470B6E6" w14:textId="77777777" w:rsidR="00E41740" w:rsidRDefault="00E41740" w:rsidP="00E41740">
            <w:r>
              <w:t>11/10 – 11/14</w:t>
            </w:r>
          </w:p>
        </w:tc>
        <w:tc>
          <w:tcPr>
            <w:tcW w:w="2790" w:type="dxa"/>
          </w:tcPr>
          <w:p w14:paraId="13256761" w14:textId="77777777" w:rsidR="00E41740" w:rsidRDefault="00E41740" w:rsidP="00421CE1">
            <w:r>
              <w:t>Crank</w:t>
            </w:r>
            <w:r w:rsidR="00421CE1">
              <w:t>ee</w:t>
            </w:r>
            <w:r>
              <w:t xml:space="preserve"> Doodle</w:t>
            </w:r>
          </w:p>
        </w:tc>
        <w:tc>
          <w:tcPr>
            <w:tcW w:w="4405" w:type="dxa"/>
          </w:tcPr>
          <w:p w14:paraId="1CFBB534" w14:textId="77777777" w:rsidR="00E41740" w:rsidRDefault="00E41740" w:rsidP="00E41740">
            <w:r>
              <w:t>Veteran’s Day is 11/11</w:t>
            </w:r>
          </w:p>
        </w:tc>
      </w:tr>
      <w:tr w:rsidR="00E41740" w14:paraId="4D101279" w14:textId="77777777" w:rsidTr="00022AFC">
        <w:tc>
          <w:tcPr>
            <w:tcW w:w="2155" w:type="dxa"/>
          </w:tcPr>
          <w:p w14:paraId="2048CAE1" w14:textId="77777777" w:rsidR="00E41740" w:rsidRDefault="00E41740" w:rsidP="00E41740">
            <w:r>
              <w:t>11/17 – 11/21</w:t>
            </w:r>
          </w:p>
        </w:tc>
        <w:tc>
          <w:tcPr>
            <w:tcW w:w="2790" w:type="dxa"/>
          </w:tcPr>
          <w:p w14:paraId="239BDEC0" w14:textId="77777777" w:rsidR="00E41740" w:rsidRDefault="00E41740" w:rsidP="00E41740">
            <w:r>
              <w:t>Lion vs. Rabbit</w:t>
            </w:r>
          </w:p>
        </w:tc>
        <w:tc>
          <w:tcPr>
            <w:tcW w:w="4405" w:type="dxa"/>
          </w:tcPr>
          <w:p w14:paraId="2DBD2A64" w14:textId="77777777" w:rsidR="00E41740" w:rsidRDefault="00E41740" w:rsidP="00E41740">
            <w:r>
              <w:t>Bully Awareness Week is 11/17-22</w:t>
            </w:r>
          </w:p>
        </w:tc>
      </w:tr>
      <w:tr w:rsidR="00E41740" w14:paraId="2F5446A2" w14:textId="77777777" w:rsidTr="00022AFC">
        <w:tc>
          <w:tcPr>
            <w:tcW w:w="2155" w:type="dxa"/>
          </w:tcPr>
          <w:p w14:paraId="7CA1851E" w14:textId="77777777" w:rsidR="00E41740" w:rsidRDefault="00E41740" w:rsidP="00E41740">
            <w:r>
              <w:t>11/24 – 11/28</w:t>
            </w:r>
          </w:p>
        </w:tc>
        <w:tc>
          <w:tcPr>
            <w:tcW w:w="2790" w:type="dxa"/>
          </w:tcPr>
          <w:p w14:paraId="5B7CD5F2" w14:textId="77777777" w:rsidR="00E41740" w:rsidRDefault="00E41740" w:rsidP="00E41740"/>
        </w:tc>
        <w:tc>
          <w:tcPr>
            <w:tcW w:w="4405" w:type="dxa"/>
          </w:tcPr>
          <w:p w14:paraId="5F287D1A" w14:textId="77777777" w:rsidR="00E41740" w:rsidRDefault="00E41740" w:rsidP="00E41740"/>
        </w:tc>
      </w:tr>
      <w:tr w:rsidR="00E41740" w14:paraId="118298E9" w14:textId="77777777" w:rsidTr="0009407A">
        <w:tc>
          <w:tcPr>
            <w:tcW w:w="9350" w:type="dxa"/>
            <w:gridSpan w:val="3"/>
          </w:tcPr>
          <w:p w14:paraId="4F2675D0" w14:textId="77777777" w:rsidR="00E41740" w:rsidRPr="00022AFC" w:rsidRDefault="00E41740" w:rsidP="00E41740">
            <w:pPr>
              <w:jc w:val="center"/>
              <w:rPr>
                <w:b/>
                <w:sz w:val="28"/>
                <w:szCs w:val="28"/>
              </w:rPr>
            </w:pPr>
            <w:r w:rsidRPr="00022AFC">
              <w:rPr>
                <w:b/>
                <w:sz w:val="28"/>
                <w:szCs w:val="28"/>
              </w:rPr>
              <w:t>December 2014</w:t>
            </w:r>
          </w:p>
        </w:tc>
      </w:tr>
      <w:tr w:rsidR="00E41740" w14:paraId="7D8745ED" w14:textId="77777777" w:rsidTr="00022AFC">
        <w:tc>
          <w:tcPr>
            <w:tcW w:w="2155" w:type="dxa"/>
          </w:tcPr>
          <w:p w14:paraId="5A30EF25" w14:textId="77777777" w:rsidR="00E41740" w:rsidRDefault="00E41740" w:rsidP="00E41740">
            <w:r>
              <w:t>12/1 – 12/5</w:t>
            </w:r>
          </w:p>
        </w:tc>
        <w:tc>
          <w:tcPr>
            <w:tcW w:w="2790" w:type="dxa"/>
          </w:tcPr>
          <w:p w14:paraId="225349BE" w14:textId="77777777" w:rsidR="00E41740" w:rsidRDefault="00E41740" w:rsidP="00E41740">
            <w:r>
              <w:t>Toys In Space</w:t>
            </w:r>
          </w:p>
        </w:tc>
        <w:tc>
          <w:tcPr>
            <w:tcW w:w="4405" w:type="dxa"/>
          </w:tcPr>
          <w:p w14:paraId="7040B5B1" w14:textId="77777777" w:rsidR="00E41740" w:rsidRDefault="00E41740" w:rsidP="00E41740">
            <w:r>
              <w:t>Cyber Monday is 12/1</w:t>
            </w:r>
          </w:p>
        </w:tc>
      </w:tr>
      <w:tr w:rsidR="00E41740" w14:paraId="3BD7F590" w14:textId="77777777" w:rsidTr="00022AFC">
        <w:tc>
          <w:tcPr>
            <w:tcW w:w="2155" w:type="dxa"/>
          </w:tcPr>
          <w:p w14:paraId="49929467" w14:textId="77777777" w:rsidR="00E41740" w:rsidRDefault="00E41740" w:rsidP="00E41740">
            <w:r>
              <w:t>12/8 – 12/12</w:t>
            </w:r>
          </w:p>
        </w:tc>
        <w:tc>
          <w:tcPr>
            <w:tcW w:w="2790" w:type="dxa"/>
          </w:tcPr>
          <w:p w14:paraId="1753FE46" w14:textId="77777777" w:rsidR="00E41740" w:rsidRDefault="00CE7370" w:rsidP="00E41740">
            <w:r>
              <w:t>Memoirs of a Hamster</w:t>
            </w:r>
          </w:p>
        </w:tc>
        <w:tc>
          <w:tcPr>
            <w:tcW w:w="4405" w:type="dxa"/>
          </w:tcPr>
          <w:p w14:paraId="0C4E8884" w14:textId="77777777" w:rsidR="00E41740" w:rsidRDefault="00CE7370" w:rsidP="00E41740">
            <w:r>
              <w:t>*Anytime (good with a journal writing or biography unit)</w:t>
            </w:r>
          </w:p>
        </w:tc>
      </w:tr>
      <w:tr w:rsidR="00E41740" w14:paraId="10E1D4CD" w14:textId="77777777" w:rsidTr="00022AFC">
        <w:tc>
          <w:tcPr>
            <w:tcW w:w="2155" w:type="dxa"/>
          </w:tcPr>
          <w:p w14:paraId="66F46555" w14:textId="77777777" w:rsidR="00E41740" w:rsidRDefault="00E41740" w:rsidP="00E41740">
            <w:r>
              <w:t>12/15 – 12/19</w:t>
            </w:r>
          </w:p>
        </w:tc>
        <w:tc>
          <w:tcPr>
            <w:tcW w:w="2790" w:type="dxa"/>
          </w:tcPr>
          <w:p w14:paraId="48E06DC8" w14:textId="77777777" w:rsidR="00E41740" w:rsidRDefault="00E41740" w:rsidP="00E41740"/>
        </w:tc>
        <w:tc>
          <w:tcPr>
            <w:tcW w:w="4405" w:type="dxa"/>
          </w:tcPr>
          <w:p w14:paraId="64E06DD1" w14:textId="77777777" w:rsidR="00E41740" w:rsidRDefault="00E41740" w:rsidP="00E41740"/>
        </w:tc>
      </w:tr>
      <w:tr w:rsidR="00E41740" w14:paraId="1675435F" w14:textId="77777777" w:rsidTr="000B1CA2">
        <w:tc>
          <w:tcPr>
            <w:tcW w:w="9350" w:type="dxa"/>
            <w:gridSpan w:val="3"/>
          </w:tcPr>
          <w:p w14:paraId="42AD8933" w14:textId="77777777" w:rsidR="00E41740" w:rsidRPr="00022AFC" w:rsidRDefault="00E41740" w:rsidP="00E41740">
            <w:pPr>
              <w:jc w:val="center"/>
              <w:rPr>
                <w:b/>
                <w:sz w:val="28"/>
                <w:szCs w:val="28"/>
              </w:rPr>
            </w:pPr>
            <w:r w:rsidRPr="00022AFC">
              <w:rPr>
                <w:b/>
                <w:sz w:val="28"/>
                <w:szCs w:val="28"/>
              </w:rPr>
              <w:t>January 2015</w:t>
            </w:r>
          </w:p>
        </w:tc>
      </w:tr>
      <w:tr w:rsidR="00E41740" w14:paraId="0EEB2071" w14:textId="77777777" w:rsidTr="00022AFC">
        <w:tc>
          <w:tcPr>
            <w:tcW w:w="2155" w:type="dxa"/>
          </w:tcPr>
          <w:p w14:paraId="2BA63ED2" w14:textId="77777777" w:rsidR="00E41740" w:rsidRDefault="00E41740" w:rsidP="00E41740">
            <w:r>
              <w:t>1/5 – 1/9</w:t>
            </w:r>
          </w:p>
        </w:tc>
        <w:tc>
          <w:tcPr>
            <w:tcW w:w="2790" w:type="dxa"/>
          </w:tcPr>
          <w:p w14:paraId="23C4D7AE" w14:textId="77777777" w:rsidR="00E41740" w:rsidRDefault="00CE7370" w:rsidP="00E41740">
            <w:r>
              <w:t>That is Not a Good Idea</w:t>
            </w:r>
          </w:p>
        </w:tc>
        <w:tc>
          <w:tcPr>
            <w:tcW w:w="4405" w:type="dxa"/>
          </w:tcPr>
          <w:p w14:paraId="5192FC6F" w14:textId="77777777" w:rsidR="00E41740" w:rsidRDefault="00CE7370" w:rsidP="00CE7370">
            <w:r>
              <w:t>*Anytime (Natl. Safety Month is June)</w:t>
            </w:r>
          </w:p>
        </w:tc>
      </w:tr>
      <w:tr w:rsidR="00E41740" w14:paraId="4C525269" w14:textId="77777777" w:rsidTr="00022AFC">
        <w:tc>
          <w:tcPr>
            <w:tcW w:w="2155" w:type="dxa"/>
          </w:tcPr>
          <w:p w14:paraId="6D485B07" w14:textId="77777777" w:rsidR="00E41740" w:rsidRDefault="00E41740" w:rsidP="00E41740">
            <w:r>
              <w:t>1/12 – 1/16</w:t>
            </w:r>
          </w:p>
        </w:tc>
        <w:tc>
          <w:tcPr>
            <w:tcW w:w="2790" w:type="dxa"/>
          </w:tcPr>
          <w:p w14:paraId="0BD8FC6E" w14:textId="77777777" w:rsidR="00E41740" w:rsidRDefault="00E41740" w:rsidP="00E41740">
            <w:r>
              <w:t>Little Dog Lost</w:t>
            </w:r>
          </w:p>
        </w:tc>
        <w:tc>
          <w:tcPr>
            <w:tcW w:w="4405" w:type="dxa"/>
          </w:tcPr>
          <w:p w14:paraId="1E58B632" w14:textId="77777777" w:rsidR="00E41740" w:rsidRDefault="00E41740" w:rsidP="00E41740">
            <w:r>
              <w:t xml:space="preserve">Winter (also good 11/11 – Polish </w:t>
            </w:r>
            <w:proofErr w:type="spellStart"/>
            <w:r>
              <w:t>Indep</w:t>
            </w:r>
            <w:proofErr w:type="spellEnd"/>
            <w:r>
              <w:t>. Day)</w:t>
            </w:r>
          </w:p>
        </w:tc>
      </w:tr>
      <w:tr w:rsidR="00E41740" w14:paraId="2951703E" w14:textId="77777777" w:rsidTr="00022AFC">
        <w:tc>
          <w:tcPr>
            <w:tcW w:w="2155" w:type="dxa"/>
          </w:tcPr>
          <w:p w14:paraId="0D307378" w14:textId="77777777" w:rsidR="00E41740" w:rsidRDefault="00E41740" w:rsidP="00E41740">
            <w:r>
              <w:t>1/19 – 1/23</w:t>
            </w:r>
          </w:p>
        </w:tc>
        <w:tc>
          <w:tcPr>
            <w:tcW w:w="2790" w:type="dxa"/>
          </w:tcPr>
          <w:p w14:paraId="16CA7699" w14:textId="77777777" w:rsidR="00E41740" w:rsidRDefault="00CE7370" w:rsidP="00E41740">
            <w:r>
              <w:t xml:space="preserve">Magic </w:t>
            </w:r>
            <w:proofErr w:type="spellStart"/>
            <w:r>
              <w:t>Bojabi</w:t>
            </w:r>
            <w:proofErr w:type="spellEnd"/>
            <w:r>
              <w:t xml:space="preserve"> Tree</w:t>
            </w:r>
          </w:p>
        </w:tc>
        <w:tc>
          <w:tcPr>
            <w:tcW w:w="4405" w:type="dxa"/>
          </w:tcPr>
          <w:p w14:paraId="7034814E" w14:textId="77777777" w:rsidR="00E41740" w:rsidRDefault="00CE7370" w:rsidP="00E41740">
            <w:r>
              <w:t>*Anytime (good before zoo field trip)</w:t>
            </w:r>
          </w:p>
        </w:tc>
      </w:tr>
      <w:tr w:rsidR="00CE7370" w14:paraId="72885003" w14:textId="77777777" w:rsidTr="00BE36F1">
        <w:tc>
          <w:tcPr>
            <w:tcW w:w="2155" w:type="dxa"/>
          </w:tcPr>
          <w:p w14:paraId="344BCB5F" w14:textId="77777777" w:rsidR="00CE7370" w:rsidRDefault="00CE7370" w:rsidP="00E41740">
            <w:r>
              <w:t>1/26 – 1/30</w:t>
            </w:r>
          </w:p>
        </w:tc>
        <w:tc>
          <w:tcPr>
            <w:tcW w:w="7195" w:type="dxa"/>
            <w:gridSpan w:val="2"/>
          </w:tcPr>
          <w:p w14:paraId="5AC5D4FA" w14:textId="77777777" w:rsidR="00CE7370" w:rsidRPr="00CE7370" w:rsidRDefault="00CE7370" w:rsidP="00E41740">
            <w:pPr>
              <w:rPr>
                <w:b/>
              </w:rPr>
            </w:pPr>
            <w:r w:rsidRPr="00CE7370">
              <w:rPr>
                <w:b/>
              </w:rPr>
              <w:t>NOMINEES FOR 2016 ARE DUE FEBRUARY 1</w:t>
            </w:r>
          </w:p>
        </w:tc>
      </w:tr>
      <w:tr w:rsidR="00E41740" w14:paraId="2B692559" w14:textId="77777777" w:rsidTr="00A62F07">
        <w:tc>
          <w:tcPr>
            <w:tcW w:w="9350" w:type="dxa"/>
            <w:gridSpan w:val="3"/>
          </w:tcPr>
          <w:p w14:paraId="72727115" w14:textId="77777777" w:rsidR="00E41740" w:rsidRPr="00022AFC" w:rsidRDefault="00E41740" w:rsidP="00E41740">
            <w:pPr>
              <w:jc w:val="center"/>
              <w:rPr>
                <w:b/>
                <w:sz w:val="28"/>
                <w:szCs w:val="28"/>
              </w:rPr>
            </w:pPr>
            <w:r w:rsidRPr="00022AFC">
              <w:rPr>
                <w:b/>
                <w:sz w:val="28"/>
                <w:szCs w:val="28"/>
              </w:rPr>
              <w:t>February 2015</w:t>
            </w:r>
          </w:p>
        </w:tc>
      </w:tr>
      <w:tr w:rsidR="00E41740" w14:paraId="7C05231D" w14:textId="77777777" w:rsidTr="00022AFC">
        <w:tc>
          <w:tcPr>
            <w:tcW w:w="2155" w:type="dxa"/>
          </w:tcPr>
          <w:p w14:paraId="7BCA7E67" w14:textId="77777777" w:rsidR="00E41740" w:rsidRDefault="00E41740" w:rsidP="00E41740">
            <w:r>
              <w:t>2/2 – 2/6</w:t>
            </w:r>
          </w:p>
        </w:tc>
        <w:tc>
          <w:tcPr>
            <w:tcW w:w="2790" w:type="dxa"/>
          </w:tcPr>
          <w:p w14:paraId="226022AA" w14:textId="77777777" w:rsidR="00E41740" w:rsidRDefault="00E41740" w:rsidP="00E41740">
            <w:r>
              <w:t>Invisible Boy</w:t>
            </w:r>
          </w:p>
        </w:tc>
        <w:tc>
          <w:tcPr>
            <w:tcW w:w="4405" w:type="dxa"/>
          </w:tcPr>
          <w:p w14:paraId="5D1EA74D" w14:textId="77777777" w:rsidR="00E41740" w:rsidRDefault="00E41740" w:rsidP="00E41740">
            <w:r>
              <w:t>International Friendship Month (also good at beginning of year)</w:t>
            </w:r>
          </w:p>
        </w:tc>
      </w:tr>
      <w:tr w:rsidR="00E41740" w14:paraId="1DF85D46" w14:textId="77777777" w:rsidTr="00022AFC">
        <w:tc>
          <w:tcPr>
            <w:tcW w:w="2155" w:type="dxa"/>
          </w:tcPr>
          <w:p w14:paraId="6C21102F" w14:textId="77777777" w:rsidR="00E41740" w:rsidRDefault="00E41740" w:rsidP="00E41740">
            <w:r>
              <w:t>2/9 – 2/13</w:t>
            </w:r>
          </w:p>
        </w:tc>
        <w:tc>
          <w:tcPr>
            <w:tcW w:w="2790" w:type="dxa"/>
          </w:tcPr>
          <w:p w14:paraId="4B76D6A1" w14:textId="77777777" w:rsidR="00E41740" w:rsidRDefault="00E41740" w:rsidP="00E41740">
            <w:r>
              <w:t xml:space="preserve">Yuckiest, </w:t>
            </w:r>
            <w:proofErr w:type="spellStart"/>
            <w:r>
              <w:t>Stinkiest</w:t>
            </w:r>
            <w:proofErr w:type="spellEnd"/>
            <w:r>
              <w:t>, Best Valentine Ever</w:t>
            </w:r>
          </w:p>
        </w:tc>
        <w:tc>
          <w:tcPr>
            <w:tcW w:w="4405" w:type="dxa"/>
          </w:tcPr>
          <w:p w14:paraId="2914CC8F" w14:textId="77777777" w:rsidR="00E41740" w:rsidRDefault="00E41740" w:rsidP="00E41740">
            <w:r>
              <w:t>Valentine’s Day is 2/14</w:t>
            </w:r>
          </w:p>
        </w:tc>
      </w:tr>
      <w:tr w:rsidR="00E41740" w14:paraId="15DADB83" w14:textId="77777777" w:rsidTr="00022AFC">
        <w:tc>
          <w:tcPr>
            <w:tcW w:w="2155" w:type="dxa"/>
          </w:tcPr>
          <w:p w14:paraId="5C1EF94E" w14:textId="77777777" w:rsidR="00E41740" w:rsidRDefault="00E41740" w:rsidP="00E41740">
            <w:r>
              <w:t>2/16 – 2/20</w:t>
            </w:r>
          </w:p>
        </w:tc>
        <w:tc>
          <w:tcPr>
            <w:tcW w:w="2790" w:type="dxa"/>
          </w:tcPr>
          <w:p w14:paraId="2B4F0BFD" w14:textId="77777777" w:rsidR="00E41740" w:rsidRDefault="00E41740" w:rsidP="00E41740"/>
        </w:tc>
        <w:tc>
          <w:tcPr>
            <w:tcW w:w="4405" w:type="dxa"/>
          </w:tcPr>
          <w:p w14:paraId="128BBCE8" w14:textId="77777777" w:rsidR="00E41740" w:rsidRDefault="00E41740" w:rsidP="00E41740"/>
        </w:tc>
      </w:tr>
      <w:tr w:rsidR="00E41740" w14:paraId="3B1BDE0E" w14:textId="77777777" w:rsidTr="00022AFC">
        <w:tc>
          <w:tcPr>
            <w:tcW w:w="2155" w:type="dxa"/>
          </w:tcPr>
          <w:p w14:paraId="0823F228" w14:textId="77777777" w:rsidR="00E41740" w:rsidRDefault="00E41740" w:rsidP="00E41740">
            <w:r>
              <w:t>2/23 – 2/27</w:t>
            </w:r>
          </w:p>
        </w:tc>
        <w:tc>
          <w:tcPr>
            <w:tcW w:w="2790" w:type="dxa"/>
          </w:tcPr>
          <w:p w14:paraId="660D9988" w14:textId="77777777" w:rsidR="00E41740" w:rsidRDefault="00CE7370" w:rsidP="00E41740">
            <w:r>
              <w:t>Outfoxed</w:t>
            </w:r>
          </w:p>
        </w:tc>
        <w:tc>
          <w:tcPr>
            <w:tcW w:w="4405" w:type="dxa"/>
          </w:tcPr>
          <w:p w14:paraId="32C7EEAB" w14:textId="77777777" w:rsidR="00E41740" w:rsidRDefault="00CE7370" w:rsidP="00E41740">
            <w:r>
              <w:t>*Anytime (good before farm field trip)</w:t>
            </w:r>
          </w:p>
        </w:tc>
      </w:tr>
      <w:tr w:rsidR="00E41740" w14:paraId="41B9B727" w14:textId="77777777" w:rsidTr="00B52C16">
        <w:tc>
          <w:tcPr>
            <w:tcW w:w="9350" w:type="dxa"/>
            <w:gridSpan w:val="3"/>
          </w:tcPr>
          <w:p w14:paraId="372280F3" w14:textId="77777777" w:rsidR="00E41740" w:rsidRPr="00E41740" w:rsidRDefault="00E41740" w:rsidP="00E41740">
            <w:pPr>
              <w:jc w:val="center"/>
              <w:rPr>
                <w:b/>
                <w:sz w:val="28"/>
                <w:szCs w:val="28"/>
              </w:rPr>
            </w:pPr>
            <w:r w:rsidRPr="00E41740">
              <w:rPr>
                <w:b/>
                <w:sz w:val="28"/>
                <w:szCs w:val="28"/>
              </w:rPr>
              <w:t>March 201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E41740" w14:paraId="6EF3F26D" w14:textId="77777777" w:rsidTr="00022AFC">
        <w:tc>
          <w:tcPr>
            <w:tcW w:w="2155" w:type="dxa"/>
          </w:tcPr>
          <w:p w14:paraId="0CB43AF2" w14:textId="77777777" w:rsidR="00E41740" w:rsidRDefault="00E41740" w:rsidP="00E41740">
            <w:r>
              <w:t>3/2 – 3/6</w:t>
            </w:r>
          </w:p>
        </w:tc>
        <w:tc>
          <w:tcPr>
            <w:tcW w:w="2790" w:type="dxa"/>
          </w:tcPr>
          <w:p w14:paraId="79461F57" w14:textId="77777777" w:rsidR="00E41740" w:rsidRDefault="00E41740" w:rsidP="00E41740">
            <w:r>
              <w:t>Hoop Genius</w:t>
            </w:r>
          </w:p>
        </w:tc>
        <w:tc>
          <w:tcPr>
            <w:tcW w:w="4405" w:type="dxa"/>
          </w:tcPr>
          <w:p w14:paraId="122D4D1C" w14:textId="77777777" w:rsidR="00E41740" w:rsidRDefault="00E41740" w:rsidP="00E41740">
            <w:r>
              <w:t>WIAA  State Basketball Tourneys (3/5-7)</w:t>
            </w:r>
          </w:p>
        </w:tc>
      </w:tr>
      <w:tr w:rsidR="00E41740" w14:paraId="3E2CCB6B" w14:textId="77777777" w:rsidTr="00022AFC">
        <w:tc>
          <w:tcPr>
            <w:tcW w:w="2155" w:type="dxa"/>
          </w:tcPr>
          <w:p w14:paraId="1FA835D6" w14:textId="77777777" w:rsidR="00E41740" w:rsidRDefault="00E41740" w:rsidP="00E41740">
            <w:r>
              <w:t>3/9 – 3/13</w:t>
            </w:r>
          </w:p>
        </w:tc>
        <w:tc>
          <w:tcPr>
            <w:tcW w:w="2790" w:type="dxa"/>
          </w:tcPr>
          <w:p w14:paraId="13261E7F" w14:textId="77777777" w:rsidR="00E41740" w:rsidRDefault="00E41740" w:rsidP="00E41740"/>
        </w:tc>
        <w:tc>
          <w:tcPr>
            <w:tcW w:w="4405" w:type="dxa"/>
          </w:tcPr>
          <w:p w14:paraId="386CBA1D" w14:textId="77777777" w:rsidR="00E41740" w:rsidRDefault="00E41740" w:rsidP="00E41740"/>
        </w:tc>
      </w:tr>
      <w:tr w:rsidR="009D35CE" w14:paraId="10F255C3" w14:textId="77777777" w:rsidTr="00022AFC">
        <w:tc>
          <w:tcPr>
            <w:tcW w:w="2155" w:type="dxa"/>
          </w:tcPr>
          <w:p w14:paraId="57849C64" w14:textId="77777777" w:rsidR="009D35CE" w:rsidRDefault="009D35CE" w:rsidP="009D35CE">
            <w:r>
              <w:t>3/16 – 3/20</w:t>
            </w:r>
          </w:p>
        </w:tc>
        <w:tc>
          <w:tcPr>
            <w:tcW w:w="2790" w:type="dxa"/>
          </w:tcPr>
          <w:p w14:paraId="15707DF9" w14:textId="77777777" w:rsidR="009D35CE" w:rsidRDefault="009D35CE" w:rsidP="009D35CE">
            <w:r>
              <w:t>Day the Crayons Quit</w:t>
            </w:r>
          </w:p>
        </w:tc>
        <w:tc>
          <w:tcPr>
            <w:tcW w:w="4405" w:type="dxa"/>
          </w:tcPr>
          <w:p w14:paraId="179D848A" w14:textId="77777777" w:rsidR="009D35CE" w:rsidRDefault="009D35CE" w:rsidP="009D35CE">
            <w:r>
              <w:t>Crayola Crayon Day is 3/31</w:t>
            </w:r>
          </w:p>
        </w:tc>
      </w:tr>
      <w:tr w:rsidR="009D35CE" w14:paraId="63F7680D" w14:textId="77777777" w:rsidTr="00F17607">
        <w:tc>
          <w:tcPr>
            <w:tcW w:w="2155" w:type="dxa"/>
          </w:tcPr>
          <w:p w14:paraId="3BD0D316" w14:textId="77777777" w:rsidR="009D35CE" w:rsidRDefault="009D35CE" w:rsidP="009D35CE">
            <w:r>
              <w:t>3/23 – 3/27</w:t>
            </w:r>
          </w:p>
        </w:tc>
        <w:tc>
          <w:tcPr>
            <w:tcW w:w="7195" w:type="dxa"/>
            <w:gridSpan w:val="2"/>
          </w:tcPr>
          <w:p w14:paraId="553EC423" w14:textId="77777777" w:rsidR="009D35CE" w:rsidRPr="009D35CE" w:rsidRDefault="009D35CE" w:rsidP="009D35CE">
            <w:pPr>
              <w:rPr>
                <w:b/>
              </w:rPr>
            </w:pPr>
            <w:r w:rsidRPr="009D35CE">
              <w:rPr>
                <w:b/>
              </w:rPr>
              <w:t>WCCPBA STUDENT VOTING</w:t>
            </w:r>
          </w:p>
        </w:tc>
      </w:tr>
      <w:tr w:rsidR="009D35CE" w14:paraId="7941A4C9" w14:textId="77777777" w:rsidTr="00340FEF">
        <w:tc>
          <w:tcPr>
            <w:tcW w:w="2155" w:type="dxa"/>
          </w:tcPr>
          <w:p w14:paraId="255FA5CC" w14:textId="77777777" w:rsidR="009D35CE" w:rsidRDefault="009D35CE" w:rsidP="009D35CE">
            <w:r>
              <w:t>3/31 – 4/1</w:t>
            </w:r>
          </w:p>
        </w:tc>
        <w:tc>
          <w:tcPr>
            <w:tcW w:w="7195" w:type="dxa"/>
            <w:gridSpan w:val="2"/>
          </w:tcPr>
          <w:p w14:paraId="61684C3D" w14:textId="77777777" w:rsidR="009D35CE" w:rsidRPr="00E41740" w:rsidRDefault="009D35CE" w:rsidP="009D35CE">
            <w:pPr>
              <w:rPr>
                <w:b/>
              </w:rPr>
            </w:pPr>
            <w:r w:rsidRPr="00E41740">
              <w:rPr>
                <w:b/>
              </w:rPr>
              <w:t>VOTING DUE APRIL 1</w:t>
            </w:r>
          </w:p>
        </w:tc>
      </w:tr>
    </w:tbl>
    <w:p w14:paraId="665BB10C" w14:textId="77777777" w:rsidR="00022AFC" w:rsidRDefault="00022AFC"/>
    <w:sectPr w:rsidR="00022AFC" w:rsidSect="006225E3">
      <w:footerReference w:type="default" r:id="rId6"/>
      <w:pgSz w:w="12240" w:h="15840"/>
      <w:pgMar w:top="1440" w:right="1440" w:bottom="1440" w:left="1440" w:header="720" w:footer="720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5AEB8" w14:textId="77777777" w:rsidR="002F2B3E" w:rsidRDefault="002F2B3E" w:rsidP="001227A3">
      <w:pPr>
        <w:spacing w:after="0" w:line="240" w:lineRule="auto"/>
      </w:pPr>
      <w:r>
        <w:separator/>
      </w:r>
    </w:p>
  </w:endnote>
  <w:endnote w:type="continuationSeparator" w:id="0">
    <w:p w14:paraId="46A44F31" w14:textId="77777777" w:rsidR="002F2B3E" w:rsidRDefault="002F2B3E" w:rsidP="0012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55152" w14:textId="77777777" w:rsidR="001227A3" w:rsidRDefault="001227A3" w:rsidP="001227A3">
    <w:pPr>
      <w:pStyle w:val="Footer"/>
      <w:jc w:val="center"/>
    </w:pPr>
    <w:r>
      <w:t xml:space="preserve">Book descriptions, lesson ideas, voting, and more on the WCCPBA Wiki: </w:t>
    </w:r>
    <w:hyperlink r:id="rId1" w:history="1">
      <w:r w:rsidRPr="008F2210">
        <w:rPr>
          <w:rStyle w:val="Hyperlink"/>
        </w:rPr>
        <w:t>http://childrenschoiceaward.wikispaces.com/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F6BF2" w14:textId="77777777" w:rsidR="002F2B3E" w:rsidRDefault="002F2B3E" w:rsidP="001227A3">
      <w:pPr>
        <w:spacing w:after="0" w:line="240" w:lineRule="auto"/>
      </w:pPr>
      <w:r>
        <w:separator/>
      </w:r>
    </w:p>
  </w:footnote>
  <w:footnote w:type="continuationSeparator" w:id="0">
    <w:p w14:paraId="1C00CB48" w14:textId="77777777" w:rsidR="002F2B3E" w:rsidRDefault="002F2B3E" w:rsidP="00122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FC"/>
    <w:rsid w:val="00010915"/>
    <w:rsid w:val="00022AFC"/>
    <w:rsid w:val="00085A6B"/>
    <w:rsid w:val="00087AAE"/>
    <w:rsid w:val="00105478"/>
    <w:rsid w:val="001227A3"/>
    <w:rsid w:val="001D1E79"/>
    <w:rsid w:val="002018FF"/>
    <w:rsid w:val="00257533"/>
    <w:rsid w:val="002B0724"/>
    <w:rsid w:val="002B2671"/>
    <w:rsid w:val="002F2B3E"/>
    <w:rsid w:val="00303EF1"/>
    <w:rsid w:val="003068E4"/>
    <w:rsid w:val="003105D7"/>
    <w:rsid w:val="00323DCB"/>
    <w:rsid w:val="00372897"/>
    <w:rsid w:val="003C3DEF"/>
    <w:rsid w:val="003D2180"/>
    <w:rsid w:val="00421CE1"/>
    <w:rsid w:val="00423ACE"/>
    <w:rsid w:val="00431D5B"/>
    <w:rsid w:val="0043398C"/>
    <w:rsid w:val="004A70FA"/>
    <w:rsid w:val="00510568"/>
    <w:rsid w:val="005B4A27"/>
    <w:rsid w:val="005E2913"/>
    <w:rsid w:val="006225E3"/>
    <w:rsid w:val="00650800"/>
    <w:rsid w:val="00677659"/>
    <w:rsid w:val="00677948"/>
    <w:rsid w:val="0076080A"/>
    <w:rsid w:val="00760E0C"/>
    <w:rsid w:val="00791906"/>
    <w:rsid w:val="007D4291"/>
    <w:rsid w:val="007E2419"/>
    <w:rsid w:val="00806B2D"/>
    <w:rsid w:val="00816206"/>
    <w:rsid w:val="0082175E"/>
    <w:rsid w:val="00845BA3"/>
    <w:rsid w:val="0085044F"/>
    <w:rsid w:val="00856883"/>
    <w:rsid w:val="00895C79"/>
    <w:rsid w:val="008975E9"/>
    <w:rsid w:val="008B523F"/>
    <w:rsid w:val="009D35CE"/>
    <w:rsid w:val="009E0EC7"/>
    <w:rsid w:val="00A6425D"/>
    <w:rsid w:val="00A931DF"/>
    <w:rsid w:val="00AB3EED"/>
    <w:rsid w:val="00AD7540"/>
    <w:rsid w:val="00AF05BA"/>
    <w:rsid w:val="00B21F05"/>
    <w:rsid w:val="00B477ED"/>
    <w:rsid w:val="00B6502C"/>
    <w:rsid w:val="00B74DBA"/>
    <w:rsid w:val="00B93FE7"/>
    <w:rsid w:val="00C117C9"/>
    <w:rsid w:val="00C95296"/>
    <w:rsid w:val="00CE7370"/>
    <w:rsid w:val="00D36DD1"/>
    <w:rsid w:val="00DE5521"/>
    <w:rsid w:val="00E41740"/>
    <w:rsid w:val="00E77AFF"/>
    <w:rsid w:val="00EC0DFB"/>
    <w:rsid w:val="00ED47CE"/>
    <w:rsid w:val="00F269DD"/>
    <w:rsid w:val="00F52FA5"/>
    <w:rsid w:val="00F65403"/>
    <w:rsid w:val="00F7790E"/>
    <w:rsid w:val="00FA16D6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A3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5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7A3"/>
  </w:style>
  <w:style w:type="paragraph" w:styleId="Footer">
    <w:name w:val="footer"/>
    <w:basedOn w:val="Normal"/>
    <w:link w:val="FooterChar"/>
    <w:uiPriority w:val="99"/>
    <w:unhideWhenUsed/>
    <w:rsid w:val="00122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7A3"/>
  </w:style>
  <w:style w:type="character" w:styleId="Hyperlink">
    <w:name w:val="Hyperlink"/>
    <w:basedOn w:val="DefaultParagraphFont"/>
    <w:uiPriority w:val="99"/>
    <w:unhideWhenUsed/>
    <w:rsid w:val="00122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hildrenschoiceaward.wikispa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Sonnen, David A. (SW)</dc:creator>
  <cp:lastModifiedBy>Microsoft Office User</cp:lastModifiedBy>
  <cp:revision>2</cp:revision>
  <cp:lastPrinted>2014-05-09T19:34:00Z</cp:lastPrinted>
  <dcterms:created xsi:type="dcterms:W3CDTF">2017-04-01T17:13:00Z</dcterms:created>
  <dcterms:modified xsi:type="dcterms:W3CDTF">2017-04-01T17:13:00Z</dcterms:modified>
</cp:coreProperties>
</file>